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554" w:rsidRPr="000D4554" w:rsidRDefault="000D4554" w:rsidP="000D4554">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0D4554">
        <w:rPr>
          <w:rFonts w:ascii="Times New Roman" w:eastAsia="Times New Roman" w:hAnsi="Times New Roman" w:cs="Times New Roman"/>
          <w:b/>
          <w:bCs/>
          <w:kern w:val="36"/>
          <w:sz w:val="48"/>
          <w:szCs w:val="48"/>
          <w:lang w:eastAsia="ru-RU"/>
        </w:rPr>
        <w:t>Вызов ректорскому корпусу</w:t>
      </w:r>
    </w:p>
    <w:p w:rsidR="000D4554" w:rsidRPr="000D4554" w:rsidRDefault="000D4554" w:rsidP="000D4554">
      <w:pPr>
        <w:spacing w:after="0" w:line="240" w:lineRule="auto"/>
        <w:rPr>
          <w:rFonts w:ascii="Times New Roman" w:eastAsia="Times New Roman" w:hAnsi="Times New Roman" w:cs="Times New Roman"/>
          <w:sz w:val="24"/>
          <w:szCs w:val="24"/>
          <w:lang w:eastAsia="ru-RU"/>
        </w:rPr>
      </w:pPr>
      <w:hyperlink r:id="rId4" w:history="1">
        <w:r w:rsidRPr="000D4554">
          <w:rPr>
            <w:rFonts w:ascii="Times New Roman" w:eastAsia="Times New Roman" w:hAnsi="Times New Roman" w:cs="Times New Roman"/>
            <w:color w:val="0000FF"/>
            <w:sz w:val="24"/>
            <w:szCs w:val="24"/>
            <w:u w:val="single"/>
            <w:lang w:eastAsia="ru-RU"/>
          </w:rPr>
          <w:t>Версия для печати</w:t>
        </w:r>
      </w:hyperlink>
    </w:p>
    <w:p w:rsidR="000D4554" w:rsidRPr="000D4554" w:rsidRDefault="000D4554" w:rsidP="000D4554">
      <w:pPr>
        <w:spacing w:after="0" w:line="240" w:lineRule="auto"/>
        <w:rPr>
          <w:rFonts w:ascii="Times New Roman" w:eastAsia="Times New Roman" w:hAnsi="Times New Roman" w:cs="Times New Roman"/>
          <w:sz w:val="24"/>
          <w:szCs w:val="24"/>
          <w:lang w:eastAsia="ru-RU"/>
        </w:rPr>
      </w:pPr>
      <w:hyperlink r:id="rId5" w:history="1">
        <w:r w:rsidRPr="000D4554">
          <w:rPr>
            <w:rFonts w:ascii="Times New Roman" w:eastAsia="Times New Roman" w:hAnsi="Times New Roman" w:cs="Times New Roman"/>
            <w:color w:val="0000FF"/>
            <w:sz w:val="24"/>
            <w:szCs w:val="24"/>
            <w:u w:val="single"/>
            <w:lang w:eastAsia="ru-RU"/>
          </w:rPr>
          <w:t>Добавить в избранное</w:t>
        </w:r>
      </w:hyperlink>
      <w:r w:rsidRPr="000D4554">
        <w:rPr>
          <w:rFonts w:ascii="Times New Roman" w:eastAsia="Times New Roman" w:hAnsi="Times New Roman" w:cs="Times New Roman"/>
          <w:sz w:val="24"/>
          <w:szCs w:val="24"/>
          <w:lang w:eastAsia="ru-RU"/>
        </w:rPr>
        <w:t xml:space="preserve"> </w:t>
      </w:r>
    </w:p>
    <w:p w:rsidR="000D4554" w:rsidRPr="000D4554" w:rsidRDefault="000D4554" w:rsidP="000D4554">
      <w:pPr>
        <w:spacing w:after="0" w:line="240" w:lineRule="auto"/>
        <w:rPr>
          <w:rFonts w:ascii="Times New Roman" w:eastAsia="Times New Roman" w:hAnsi="Times New Roman" w:cs="Times New Roman"/>
          <w:sz w:val="24"/>
          <w:szCs w:val="24"/>
          <w:lang w:eastAsia="ru-RU"/>
        </w:rPr>
      </w:pPr>
      <w:hyperlink r:id="rId6" w:history="1">
        <w:r w:rsidRPr="000D4554">
          <w:rPr>
            <w:rFonts w:ascii="Times New Roman" w:eastAsia="Times New Roman" w:hAnsi="Times New Roman" w:cs="Times New Roman"/>
            <w:color w:val="0000FF"/>
            <w:sz w:val="24"/>
            <w:szCs w:val="24"/>
            <w:u w:val="single"/>
            <w:lang w:eastAsia="ru-RU"/>
          </w:rPr>
          <w:t>Обсудить на форуме</w:t>
        </w:r>
      </w:hyperlink>
    </w:p>
    <w:p w:rsidR="000D4554" w:rsidRPr="000D4554" w:rsidRDefault="000D4554" w:rsidP="000D4554">
      <w:pPr>
        <w:spacing w:before="100" w:beforeAutospacing="1" w:after="100" w:afterAutospacing="1" w:line="240" w:lineRule="auto"/>
        <w:rPr>
          <w:rFonts w:ascii="Times New Roman" w:eastAsia="Times New Roman" w:hAnsi="Times New Roman" w:cs="Times New Roman"/>
          <w:sz w:val="24"/>
          <w:szCs w:val="24"/>
          <w:lang w:eastAsia="ru-RU"/>
        </w:rPr>
      </w:pPr>
      <w:r w:rsidRPr="000D4554">
        <w:rPr>
          <w:rFonts w:ascii="Times New Roman" w:eastAsia="Times New Roman" w:hAnsi="Times New Roman" w:cs="Times New Roman"/>
          <w:sz w:val="24"/>
          <w:szCs w:val="24"/>
          <w:lang w:eastAsia="ru-RU"/>
        </w:rPr>
        <w:t>Управлять вузами могут доверить эффективным менеджерам со стороны</w:t>
      </w:r>
    </w:p>
    <w:p w:rsidR="000D4554" w:rsidRPr="000D4554" w:rsidRDefault="000D4554" w:rsidP="000D4554">
      <w:pPr>
        <w:spacing w:before="100" w:beforeAutospacing="1" w:after="100" w:afterAutospacing="1" w:line="240" w:lineRule="auto"/>
        <w:rPr>
          <w:rFonts w:ascii="Times New Roman" w:eastAsia="Times New Roman" w:hAnsi="Times New Roman" w:cs="Times New Roman"/>
          <w:sz w:val="24"/>
          <w:szCs w:val="24"/>
          <w:lang w:eastAsia="ru-RU"/>
        </w:rPr>
      </w:pPr>
      <w:hyperlink r:id="rId7" w:history="1">
        <w:r w:rsidRPr="000D4554">
          <w:rPr>
            <w:rFonts w:ascii="Times New Roman" w:eastAsia="Times New Roman" w:hAnsi="Times New Roman" w:cs="Times New Roman"/>
            <w:noProof/>
            <w:color w:val="0000FF"/>
            <w:sz w:val="24"/>
            <w:szCs w:val="24"/>
            <w:lang w:eastAsia="ru-RU"/>
          </w:rPr>
          <w:drawing>
            <wp:inline distT="0" distB="0" distL="0" distR="0" wp14:anchorId="100742A6" wp14:editId="521F7CAD">
              <wp:extent cx="154940" cy="154940"/>
              <wp:effectExtent l="0" t="0" r="0" b="0"/>
              <wp:docPr id="1" name="Рисунок 1" descr="http://www.ng.ru/bitrix/images/socialnetwork/nopic_user_150.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g.ru/bitrix/images/socialnetwork/nopic_user_150.gif">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Pr="000D4554">
          <w:rPr>
            <w:rFonts w:ascii="Times New Roman" w:eastAsia="Times New Roman" w:hAnsi="Times New Roman" w:cs="Times New Roman"/>
            <w:color w:val="0000FF"/>
            <w:sz w:val="24"/>
            <w:szCs w:val="24"/>
            <w:u w:val="single"/>
            <w:lang w:eastAsia="ru-RU"/>
          </w:rPr>
          <w:t xml:space="preserve">Наталья Савицкая </w:t>
        </w:r>
        <w:r w:rsidRPr="000D4554">
          <w:rPr>
            <w:rFonts w:ascii="Times New Roman" w:eastAsia="Times New Roman" w:hAnsi="Times New Roman" w:cs="Times New Roman"/>
            <w:color w:val="0000FF"/>
            <w:sz w:val="24"/>
            <w:szCs w:val="24"/>
            <w:u w:val="single"/>
            <w:lang w:eastAsia="ru-RU"/>
          </w:rPr>
          <w:br/>
          <w:t xml:space="preserve">Обозреватель «Независимой газеты» </w:t>
        </w:r>
      </w:hyperlink>
    </w:p>
    <w:p w:rsidR="000D4554" w:rsidRPr="000D4554" w:rsidRDefault="000D4554" w:rsidP="000D4554">
      <w:pPr>
        <w:spacing w:before="100" w:beforeAutospacing="1" w:after="100" w:afterAutospacing="1" w:line="240" w:lineRule="auto"/>
        <w:rPr>
          <w:rFonts w:ascii="Times New Roman" w:eastAsia="Times New Roman" w:hAnsi="Times New Roman" w:cs="Times New Roman"/>
          <w:sz w:val="24"/>
          <w:szCs w:val="24"/>
          <w:lang w:eastAsia="ru-RU"/>
        </w:rPr>
      </w:pPr>
      <w:r w:rsidRPr="000D4554">
        <w:rPr>
          <w:rFonts w:ascii="Times New Roman" w:eastAsia="Times New Roman" w:hAnsi="Times New Roman" w:cs="Times New Roman"/>
          <w:sz w:val="24"/>
          <w:szCs w:val="24"/>
          <w:lang w:eastAsia="ru-RU"/>
        </w:rPr>
        <w:t xml:space="preserve">Тэги: </w:t>
      </w:r>
      <w:hyperlink r:id="rId9" w:history="1">
        <w:r w:rsidRPr="000D4554">
          <w:rPr>
            <w:rFonts w:ascii="Times New Roman" w:eastAsia="Times New Roman" w:hAnsi="Times New Roman" w:cs="Times New Roman"/>
            <w:color w:val="0000FF"/>
            <w:sz w:val="24"/>
            <w:szCs w:val="24"/>
            <w:u w:val="single"/>
            <w:lang w:eastAsia="ru-RU"/>
          </w:rPr>
          <w:t>образование</w:t>
        </w:r>
      </w:hyperlink>
      <w:r w:rsidRPr="000D4554">
        <w:rPr>
          <w:rFonts w:ascii="Times New Roman" w:eastAsia="Times New Roman" w:hAnsi="Times New Roman" w:cs="Times New Roman"/>
          <w:sz w:val="24"/>
          <w:szCs w:val="24"/>
          <w:lang w:eastAsia="ru-RU"/>
        </w:rPr>
        <w:t xml:space="preserve">, </w:t>
      </w:r>
      <w:hyperlink r:id="rId10" w:history="1">
        <w:r w:rsidRPr="000D4554">
          <w:rPr>
            <w:rFonts w:ascii="Times New Roman" w:eastAsia="Times New Roman" w:hAnsi="Times New Roman" w:cs="Times New Roman"/>
            <w:color w:val="0000FF"/>
            <w:sz w:val="24"/>
            <w:szCs w:val="24"/>
            <w:u w:val="single"/>
            <w:lang w:eastAsia="ru-RU"/>
          </w:rPr>
          <w:t>школа</w:t>
        </w:r>
      </w:hyperlink>
      <w:r w:rsidRPr="000D4554">
        <w:rPr>
          <w:rFonts w:ascii="Times New Roman" w:eastAsia="Times New Roman" w:hAnsi="Times New Roman" w:cs="Times New Roman"/>
          <w:sz w:val="24"/>
          <w:szCs w:val="24"/>
          <w:lang w:eastAsia="ru-RU"/>
        </w:rPr>
        <w:t xml:space="preserve">, </w:t>
      </w:r>
      <w:hyperlink r:id="rId11" w:history="1">
        <w:proofErr w:type="spellStart"/>
        <w:r w:rsidRPr="000D4554">
          <w:rPr>
            <w:rFonts w:ascii="Times New Roman" w:eastAsia="Times New Roman" w:hAnsi="Times New Roman" w:cs="Times New Roman"/>
            <w:color w:val="0000FF"/>
            <w:sz w:val="24"/>
            <w:szCs w:val="24"/>
            <w:u w:val="single"/>
            <w:lang w:eastAsia="ru-RU"/>
          </w:rPr>
          <w:t>профстандарт</w:t>
        </w:r>
        <w:proofErr w:type="spellEnd"/>
      </w:hyperlink>
    </w:p>
    <w:p w:rsidR="000D4554" w:rsidRPr="000D4554" w:rsidRDefault="000D4554" w:rsidP="000D4554">
      <w:pPr>
        <w:spacing w:after="0" w:line="240" w:lineRule="auto"/>
        <w:rPr>
          <w:rFonts w:ascii="Times New Roman" w:eastAsia="Times New Roman" w:hAnsi="Times New Roman" w:cs="Times New Roman"/>
          <w:sz w:val="24"/>
          <w:szCs w:val="24"/>
          <w:lang w:eastAsia="ru-RU"/>
        </w:rPr>
      </w:pPr>
      <w:r w:rsidRPr="000D4554">
        <w:rPr>
          <w:rFonts w:ascii="Times New Roman" w:eastAsia="Times New Roman" w:hAnsi="Times New Roman" w:cs="Times New Roman"/>
          <w:sz w:val="24"/>
          <w:szCs w:val="24"/>
          <w:lang w:eastAsia="ru-RU"/>
        </w:rPr>
        <w:pict>
          <v:rect id="_x0000_i1025" style="width:0;height:1.5pt" o:hralign="center" o:hrstd="t" o:hr="t" fillcolor="#a0a0a0" stroked="f"/>
        </w:pict>
      </w:r>
    </w:p>
    <w:p w:rsidR="000D4554" w:rsidRPr="000D4554" w:rsidRDefault="000D4554" w:rsidP="000D4554">
      <w:pPr>
        <w:spacing w:before="100" w:beforeAutospacing="1" w:after="100" w:afterAutospacing="1" w:line="240" w:lineRule="auto"/>
        <w:rPr>
          <w:rFonts w:ascii="Times New Roman" w:eastAsia="Times New Roman" w:hAnsi="Times New Roman" w:cs="Times New Roman"/>
          <w:sz w:val="24"/>
          <w:szCs w:val="24"/>
          <w:lang w:eastAsia="ru-RU"/>
        </w:rPr>
      </w:pPr>
      <w:r w:rsidRPr="000D4554">
        <w:rPr>
          <w:rFonts w:ascii="Times New Roman" w:eastAsia="Times New Roman" w:hAnsi="Times New Roman" w:cs="Times New Roman"/>
          <w:noProof/>
          <w:sz w:val="24"/>
          <w:szCs w:val="24"/>
          <w:lang w:eastAsia="ru-RU"/>
        </w:rPr>
        <w:drawing>
          <wp:inline distT="0" distB="0" distL="0" distR="0" wp14:anchorId="3D5D48D1" wp14:editId="5A699044">
            <wp:extent cx="2017395" cy="3048000"/>
            <wp:effectExtent l="0" t="0" r="1905" b="0"/>
            <wp:docPr id="2" name="Рисунок 2" descr="Вызов ректорскому корпус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Вызов ректорскому корпусу"/>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7395" cy="3048000"/>
                    </a:xfrm>
                    <a:prstGeom prst="rect">
                      <a:avLst/>
                    </a:prstGeom>
                    <a:noFill/>
                    <a:ln>
                      <a:noFill/>
                    </a:ln>
                  </pic:spPr>
                </pic:pic>
              </a:graphicData>
            </a:graphic>
          </wp:inline>
        </w:drawing>
      </w:r>
      <w:r w:rsidRPr="000D4554">
        <w:rPr>
          <w:rFonts w:ascii="Times New Roman" w:eastAsia="Times New Roman" w:hAnsi="Times New Roman" w:cs="Times New Roman"/>
          <w:sz w:val="24"/>
          <w:szCs w:val="24"/>
          <w:lang w:eastAsia="ru-RU"/>
        </w:rPr>
        <w:t xml:space="preserve">Пока еще учениками руководят педагоги. Фото РИА Новости </w:t>
      </w:r>
    </w:p>
    <w:p w:rsidR="000D4554" w:rsidRPr="000D4554" w:rsidRDefault="000D4554" w:rsidP="000D4554">
      <w:pPr>
        <w:spacing w:after="0" w:line="240" w:lineRule="auto"/>
        <w:rPr>
          <w:rFonts w:ascii="Times New Roman" w:eastAsia="Times New Roman" w:hAnsi="Times New Roman" w:cs="Times New Roman"/>
          <w:sz w:val="24"/>
          <w:szCs w:val="24"/>
          <w:lang w:eastAsia="ru-RU"/>
        </w:rPr>
      </w:pPr>
      <w:r w:rsidRPr="000D4554">
        <w:rPr>
          <w:rFonts w:ascii="Times New Roman" w:eastAsia="Times New Roman" w:hAnsi="Times New Roman" w:cs="Times New Roman"/>
          <w:sz w:val="24"/>
          <w:szCs w:val="24"/>
          <w:lang w:eastAsia="ru-RU"/>
        </w:rPr>
        <w:t xml:space="preserve">Профессиональный стандарт «Руководитель образовательной организации (управление в сфере образования)» разрабатывают Российский университет дружбы народов и комитет по образованию Московской торгово-промышленной палаты. </w:t>
      </w:r>
      <w:proofErr w:type="spellStart"/>
      <w:r w:rsidRPr="000D4554">
        <w:rPr>
          <w:rFonts w:ascii="Times New Roman" w:eastAsia="Times New Roman" w:hAnsi="Times New Roman" w:cs="Times New Roman"/>
          <w:sz w:val="24"/>
          <w:szCs w:val="24"/>
          <w:lang w:eastAsia="ru-RU"/>
        </w:rPr>
        <w:t>Профстандарт</w:t>
      </w:r>
      <w:proofErr w:type="spellEnd"/>
      <w:r w:rsidRPr="000D4554">
        <w:rPr>
          <w:rFonts w:ascii="Times New Roman" w:eastAsia="Times New Roman" w:hAnsi="Times New Roman" w:cs="Times New Roman"/>
          <w:sz w:val="24"/>
          <w:szCs w:val="24"/>
          <w:lang w:eastAsia="ru-RU"/>
        </w:rPr>
        <w:t xml:space="preserve"> может внести значительные изменения в систему высшего и даже школьного образования. </w:t>
      </w:r>
      <w:r w:rsidRPr="000D4554">
        <w:rPr>
          <w:rFonts w:ascii="Times New Roman" w:eastAsia="Times New Roman" w:hAnsi="Times New Roman" w:cs="Times New Roman"/>
          <w:sz w:val="24"/>
          <w:szCs w:val="24"/>
          <w:lang w:eastAsia="ru-RU"/>
        </w:rPr>
        <w:br/>
        <w:t xml:space="preserve">Предшественник нового профессионального стандарта – единый квалификационный справочник должностей руководителей, специалистов и служащих – морально устарел. Теперь уровень знаний, умений, навыков и опыта работы специалистов будут определяться по новым требованиям. </w:t>
      </w:r>
      <w:r w:rsidRPr="000D4554">
        <w:rPr>
          <w:rFonts w:ascii="Times New Roman" w:eastAsia="Times New Roman" w:hAnsi="Times New Roman" w:cs="Times New Roman"/>
          <w:sz w:val="24"/>
          <w:szCs w:val="24"/>
          <w:lang w:eastAsia="ru-RU"/>
        </w:rPr>
        <w:br/>
        <w:t xml:space="preserve">Но применительно к образованию введение </w:t>
      </w:r>
      <w:proofErr w:type="spellStart"/>
      <w:r w:rsidRPr="000D4554">
        <w:rPr>
          <w:rFonts w:ascii="Times New Roman" w:eastAsia="Times New Roman" w:hAnsi="Times New Roman" w:cs="Times New Roman"/>
          <w:sz w:val="24"/>
          <w:szCs w:val="24"/>
          <w:lang w:eastAsia="ru-RU"/>
        </w:rPr>
        <w:t>профстандарта</w:t>
      </w:r>
      <w:proofErr w:type="spellEnd"/>
      <w:r w:rsidRPr="000D4554">
        <w:rPr>
          <w:rFonts w:ascii="Times New Roman" w:eastAsia="Times New Roman" w:hAnsi="Times New Roman" w:cs="Times New Roman"/>
          <w:sz w:val="24"/>
          <w:szCs w:val="24"/>
          <w:lang w:eastAsia="ru-RU"/>
        </w:rPr>
        <w:t xml:space="preserve"> для руководителя образовательной организации – это даже не просто вопрос трудовых отношений, а вопрос политический. По крайней мере в последние годы практически все, что касалось управления образованием, выглядело именно так. Например, сколько споров и баталий в свое время вызвало решение о назначении ректоров. Вузовская общественность посчитала, что ее лишили части академических свобод. И сегодня вопрос не снят с повестки дня. К этому добавляется еще и новый. </w:t>
      </w:r>
      <w:r w:rsidRPr="000D4554">
        <w:rPr>
          <w:rFonts w:ascii="Times New Roman" w:eastAsia="Times New Roman" w:hAnsi="Times New Roman" w:cs="Times New Roman"/>
          <w:sz w:val="24"/>
          <w:szCs w:val="24"/>
          <w:lang w:eastAsia="ru-RU"/>
        </w:rPr>
        <w:br/>
        <w:t xml:space="preserve">Например, рассматривается предложение, что ректором учебного заведения может быть любой топ-менеджер, необязательно обремененный академическими регалиями ученый. </w:t>
      </w:r>
      <w:r w:rsidRPr="000D4554">
        <w:rPr>
          <w:rFonts w:ascii="Times New Roman" w:eastAsia="Times New Roman" w:hAnsi="Times New Roman" w:cs="Times New Roman"/>
          <w:sz w:val="24"/>
          <w:szCs w:val="24"/>
          <w:lang w:eastAsia="ru-RU"/>
        </w:rPr>
        <w:lastRenderedPageBreak/>
        <w:t xml:space="preserve">Объясняют это тем, что российским вузам надо непременно и быстро войти в мировое образовательное пространство и стать там полноценными игроками. Первый </w:t>
      </w:r>
      <w:proofErr w:type="gramStart"/>
      <w:r w:rsidRPr="000D4554">
        <w:rPr>
          <w:rFonts w:ascii="Times New Roman" w:eastAsia="Times New Roman" w:hAnsi="Times New Roman" w:cs="Times New Roman"/>
          <w:sz w:val="24"/>
          <w:szCs w:val="24"/>
          <w:lang w:eastAsia="ru-RU"/>
        </w:rPr>
        <w:t>шаг  –</w:t>
      </w:r>
      <w:proofErr w:type="gramEnd"/>
      <w:r w:rsidRPr="000D4554">
        <w:rPr>
          <w:rFonts w:ascii="Times New Roman" w:eastAsia="Times New Roman" w:hAnsi="Times New Roman" w:cs="Times New Roman"/>
          <w:sz w:val="24"/>
          <w:szCs w:val="24"/>
          <w:lang w:eastAsia="ru-RU"/>
        </w:rPr>
        <w:t xml:space="preserve"> попадание в верхние строчки мировых рейтингов. В руководстве ведомства считают, что отсутствие наших высших школ там сегодня – это неэффективное управление вузами. </w:t>
      </w:r>
      <w:r w:rsidRPr="000D4554">
        <w:rPr>
          <w:rFonts w:ascii="Times New Roman" w:eastAsia="Times New Roman" w:hAnsi="Times New Roman" w:cs="Times New Roman"/>
          <w:sz w:val="24"/>
          <w:szCs w:val="24"/>
          <w:lang w:eastAsia="ru-RU"/>
        </w:rPr>
        <w:br/>
        <w:t xml:space="preserve">Такое заявление – вызов отечественному ректорскому корпусу. Многие руководители, сидящие по 20 и более лет в начальственном кресле, наверняка уже испытали дискомфорт от этих заявлений. А ректора МГУ имени Ломоносова, академика Виктора </w:t>
      </w:r>
      <w:proofErr w:type="spellStart"/>
      <w:r w:rsidRPr="000D4554">
        <w:rPr>
          <w:rFonts w:ascii="Times New Roman" w:eastAsia="Times New Roman" w:hAnsi="Times New Roman" w:cs="Times New Roman"/>
          <w:sz w:val="24"/>
          <w:szCs w:val="24"/>
          <w:lang w:eastAsia="ru-RU"/>
        </w:rPr>
        <w:t>Садовничего</w:t>
      </w:r>
      <w:proofErr w:type="spellEnd"/>
      <w:r w:rsidRPr="000D4554">
        <w:rPr>
          <w:rFonts w:ascii="Times New Roman" w:eastAsia="Times New Roman" w:hAnsi="Times New Roman" w:cs="Times New Roman"/>
          <w:sz w:val="24"/>
          <w:szCs w:val="24"/>
          <w:lang w:eastAsia="ru-RU"/>
        </w:rPr>
        <w:t xml:space="preserve"> чуть ли не заменили экс-руководителем Счетной палаты РФ Сергеем Степашиным. И </w:t>
      </w:r>
      <w:proofErr w:type="gramStart"/>
      <w:r w:rsidRPr="000D4554">
        <w:rPr>
          <w:rFonts w:ascii="Times New Roman" w:eastAsia="Times New Roman" w:hAnsi="Times New Roman" w:cs="Times New Roman"/>
          <w:sz w:val="24"/>
          <w:szCs w:val="24"/>
          <w:lang w:eastAsia="ru-RU"/>
        </w:rPr>
        <w:t>тот</w:t>
      </w:r>
      <w:proofErr w:type="gramEnd"/>
      <w:r w:rsidRPr="000D4554">
        <w:rPr>
          <w:rFonts w:ascii="Times New Roman" w:eastAsia="Times New Roman" w:hAnsi="Times New Roman" w:cs="Times New Roman"/>
          <w:sz w:val="24"/>
          <w:szCs w:val="24"/>
          <w:lang w:eastAsia="ru-RU"/>
        </w:rPr>
        <w:t xml:space="preserve"> и другой поспешили опровергнуть это. </w:t>
      </w:r>
      <w:r w:rsidRPr="000D4554">
        <w:rPr>
          <w:rFonts w:ascii="Times New Roman" w:eastAsia="Times New Roman" w:hAnsi="Times New Roman" w:cs="Times New Roman"/>
          <w:sz w:val="24"/>
          <w:szCs w:val="24"/>
          <w:lang w:eastAsia="ru-RU"/>
        </w:rPr>
        <w:br/>
        <w:t xml:space="preserve">Безусловно, мастодонтов ректорского корпуса не сдвинут резко. Попытаются проделать что-то напоминающее рокировки в Российском государственном гуманитарном </w:t>
      </w:r>
      <w:proofErr w:type="gramStart"/>
      <w:r w:rsidRPr="000D4554">
        <w:rPr>
          <w:rFonts w:ascii="Times New Roman" w:eastAsia="Times New Roman" w:hAnsi="Times New Roman" w:cs="Times New Roman"/>
          <w:sz w:val="24"/>
          <w:szCs w:val="24"/>
          <w:lang w:eastAsia="ru-RU"/>
        </w:rPr>
        <w:t>университете  и</w:t>
      </w:r>
      <w:proofErr w:type="gramEnd"/>
      <w:r w:rsidRPr="000D4554">
        <w:rPr>
          <w:rFonts w:ascii="Times New Roman" w:eastAsia="Times New Roman" w:hAnsi="Times New Roman" w:cs="Times New Roman"/>
          <w:sz w:val="24"/>
          <w:szCs w:val="24"/>
          <w:lang w:eastAsia="ru-RU"/>
        </w:rPr>
        <w:t xml:space="preserve"> Финансовой академии при правительстве РФ несколько лет тому назад. Когда тамошних руководителей перевели на почетное президентство, лишив фактически реальных рычагов влияния. Или сообразят что-то близкое к реформированию Российской академии наук, когда просто появляется новая структура, берущая на себя финансовое управление. </w:t>
      </w:r>
      <w:r w:rsidRPr="000D4554">
        <w:rPr>
          <w:rFonts w:ascii="Times New Roman" w:eastAsia="Times New Roman" w:hAnsi="Times New Roman" w:cs="Times New Roman"/>
          <w:sz w:val="24"/>
          <w:szCs w:val="24"/>
          <w:lang w:eastAsia="ru-RU"/>
        </w:rPr>
        <w:br/>
        <w:t xml:space="preserve">Не менее сложно, надо полагать, может в таком случае проходить и смена директоров школьного корпуса. По крайней мере несколько поучительных историй последнего времени показывают новые нюансы этой темы. Я имею в виду те случаи, когда директора школ (и очень даже известные) становятся фигурантами уголовных дел. Случаи столь неоднозначные, что губернаторы и министры путаются в оценках происходящего на их глазах. </w:t>
      </w:r>
      <w:r w:rsidRPr="000D4554">
        <w:rPr>
          <w:rFonts w:ascii="Times New Roman" w:eastAsia="Times New Roman" w:hAnsi="Times New Roman" w:cs="Times New Roman"/>
          <w:sz w:val="24"/>
          <w:szCs w:val="24"/>
          <w:lang w:eastAsia="ru-RU"/>
        </w:rPr>
        <w:br/>
        <w:t xml:space="preserve">На одном из недавних заседаний правительства министр науки и образования РФ Дмитрий Ливанов заметил в своем докладе: «Мне кажется, нам всем вместе нужно гордиться... «непослушными» директорами, а не ставить ограничения для их деятельности, что сейчас очень часто происходит». Фамилии непослушных названы не были, но то, что министр вдруг вспомнил об этом в самый разгар конфликта вокруг директора 31-го лицея города Челябинска Александра Попова, говорит само за себя. </w:t>
      </w:r>
      <w:r w:rsidRPr="000D4554">
        <w:rPr>
          <w:rFonts w:ascii="Times New Roman" w:eastAsia="Times New Roman" w:hAnsi="Times New Roman" w:cs="Times New Roman"/>
          <w:sz w:val="24"/>
          <w:szCs w:val="24"/>
          <w:lang w:eastAsia="ru-RU"/>
        </w:rPr>
        <w:br/>
        <w:t xml:space="preserve">Александр Попов – человек независимый, фигура в образовании значимая  и, возможно, поэтому кому-то неугодная. Обвинили директора в получении взятки. Сам Попов пояснил, что взял деньги, чтобы отправить лучших школьников на Международную олимпиаду. Как пишут челябинские журналисты, «в городе очень много людей, кто хотел бы дать директору Попову денег». </w:t>
      </w:r>
      <w:r w:rsidRPr="000D4554">
        <w:rPr>
          <w:rFonts w:ascii="Times New Roman" w:eastAsia="Times New Roman" w:hAnsi="Times New Roman" w:cs="Times New Roman"/>
          <w:sz w:val="24"/>
          <w:szCs w:val="24"/>
          <w:lang w:eastAsia="ru-RU"/>
        </w:rPr>
        <w:br/>
        <w:t xml:space="preserve">Попов – не единственный директор, кто попал в поле зрения силовых ведомств. Татьяна Михайлова, создатель Московского культурологического лицея </w:t>
      </w:r>
      <w:r w:rsidRPr="000D4554">
        <w:rPr>
          <w:rFonts w:ascii="Times New Roman" w:eastAsia="Times New Roman" w:hAnsi="Times New Roman" w:cs="Times New Roman"/>
          <w:sz w:val="24"/>
          <w:szCs w:val="24"/>
          <w:lang w:eastAsia="ru-RU"/>
        </w:rPr>
        <w:br/>
        <w:t>№ 1310, провела девять дней в тюрьме за «неправильную работу» с наличными родительскими деньгами. Деньги тратились на школу, но не проводились через кассу. Побывав за решеткой, Татьяна Михайлова теперь заканчивает книгу «</w:t>
      </w:r>
      <w:proofErr w:type="spellStart"/>
      <w:r w:rsidRPr="000D4554">
        <w:rPr>
          <w:rFonts w:ascii="Times New Roman" w:eastAsia="Times New Roman" w:hAnsi="Times New Roman" w:cs="Times New Roman"/>
          <w:sz w:val="24"/>
          <w:szCs w:val="24"/>
          <w:lang w:eastAsia="ru-RU"/>
        </w:rPr>
        <w:t>Сизофрения</w:t>
      </w:r>
      <w:proofErr w:type="spellEnd"/>
      <w:r w:rsidRPr="000D4554">
        <w:rPr>
          <w:rFonts w:ascii="Times New Roman" w:eastAsia="Times New Roman" w:hAnsi="Times New Roman" w:cs="Times New Roman"/>
          <w:sz w:val="24"/>
          <w:szCs w:val="24"/>
          <w:lang w:eastAsia="ru-RU"/>
        </w:rPr>
        <w:t xml:space="preserve">», которая, как она полагает, будет небезынтересна директорам школ. Вот цитата из ее книги: «Вокруг меня, благоухая, как лилия, пружинит адвокат: «Во сколько вы цените свою должность?», «Сколько вы готовы заплатить, чтобы вас оставили в покое?», «Предложение может не повториться!» </w:t>
      </w:r>
      <w:r w:rsidRPr="000D4554">
        <w:rPr>
          <w:rFonts w:ascii="Times New Roman" w:eastAsia="Times New Roman" w:hAnsi="Times New Roman" w:cs="Times New Roman"/>
          <w:sz w:val="24"/>
          <w:szCs w:val="24"/>
          <w:lang w:eastAsia="ru-RU"/>
        </w:rPr>
        <w:br/>
        <w:t xml:space="preserve">Что интересно, и в том и в другом случае действовали родители. И в том и в другом случае сами директора убеждены в том, что их подставили. </w:t>
      </w:r>
      <w:r w:rsidRPr="000D4554">
        <w:rPr>
          <w:rFonts w:ascii="Times New Roman" w:eastAsia="Times New Roman" w:hAnsi="Times New Roman" w:cs="Times New Roman"/>
          <w:sz w:val="24"/>
          <w:szCs w:val="24"/>
          <w:lang w:eastAsia="ru-RU"/>
        </w:rPr>
        <w:br/>
        <w:t xml:space="preserve">Вообще ощущение такое, что школа с разрешением вопроса об «эффективных менеджерах» становится весьма интересным с финансовой точки зрения предприятием. Так и до рейдерских захватов </w:t>
      </w:r>
      <w:proofErr w:type="gramStart"/>
      <w:r w:rsidRPr="000D4554">
        <w:rPr>
          <w:rFonts w:ascii="Times New Roman" w:eastAsia="Times New Roman" w:hAnsi="Times New Roman" w:cs="Times New Roman"/>
          <w:sz w:val="24"/>
          <w:szCs w:val="24"/>
          <w:lang w:eastAsia="ru-RU"/>
        </w:rPr>
        <w:t>недалеко.   </w:t>
      </w:r>
      <w:proofErr w:type="gramEnd"/>
      <w:r w:rsidRPr="000D4554">
        <w:rPr>
          <w:rFonts w:ascii="Times New Roman" w:eastAsia="Times New Roman" w:hAnsi="Times New Roman" w:cs="Times New Roman"/>
          <w:sz w:val="24"/>
          <w:szCs w:val="24"/>
          <w:lang w:eastAsia="ru-RU"/>
        </w:rPr>
        <w:t xml:space="preserve"> </w:t>
      </w:r>
      <w:r w:rsidRPr="000D4554">
        <w:rPr>
          <w:rFonts w:ascii="Times New Roman" w:eastAsia="Times New Roman" w:hAnsi="Times New Roman" w:cs="Times New Roman"/>
          <w:sz w:val="24"/>
          <w:szCs w:val="24"/>
          <w:lang w:eastAsia="ru-RU"/>
        </w:rPr>
        <w:br/>
      </w:r>
    </w:p>
    <w:p w:rsidR="000D4554" w:rsidRPr="000D4554" w:rsidRDefault="000D4554" w:rsidP="000D4554">
      <w:pPr>
        <w:spacing w:after="0" w:line="240" w:lineRule="auto"/>
        <w:rPr>
          <w:rFonts w:ascii="Times New Roman" w:eastAsia="Times New Roman" w:hAnsi="Times New Roman" w:cs="Times New Roman"/>
          <w:sz w:val="24"/>
          <w:szCs w:val="24"/>
          <w:lang w:eastAsia="ru-RU"/>
        </w:rPr>
      </w:pPr>
      <w:r w:rsidRPr="000D4554">
        <w:rPr>
          <w:rFonts w:ascii="Times New Roman" w:eastAsia="Times New Roman" w:hAnsi="Times New Roman" w:cs="Times New Roman"/>
          <w:sz w:val="24"/>
          <w:szCs w:val="24"/>
          <w:lang w:eastAsia="ru-RU"/>
        </w:rPr>
        <w:pict>
          <v:rect id="_x0000_i1026" style="width:0;height:1.5pt" o:hralign="center" o:hrstd="t" o:hr="t" fillcolor="#a0a0a0" stroked="f"/>
        </w:pict>
      </w:r>
    </w:p>
    <w:p w:rsidR="00C86F4D" w:rsidRDefault="00C86F4D">
      <w:bookmarkStart w:id="0" w:name="_GoBack"/>
      <w:bookmarkEnd w:id="0"/>
    </w:p>
    <w:sectPr w:rsidR="00C86F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554"/>
    <w:rsid w:val="000D4554"/>
    <w:rsid w:val="00C86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FE3196-47C4-4067-81A1-381E5CA03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88576">
      <w:bodyDiv w:val="1"/>
      <w:marLeft w:val="0"/>
      <w:marRight w:val="0"/>
      <w:marTop w:val="0"/>
      <w:marBottom w:val="0"/>
      <w:divBdr>
        <w:top w:val="none" w:sz="0" w:space="0" w:color="auto"/>
        <w:left w:val="none" w:sz="0" w:space="0" w:color="auto"/>
        <w:bottom w:val="none" w:sz="0" w:space="0" w:color="auto"/>
        <w:right w:val="none" w:sz="0" w:space="0" w:color="auto"/>
      </w:divBdr>
      <w:divsChild>
        <w:div w:id="2036731545">
          <w:marLeft w:val="0"/>
          <w:marRight w:val="0"/>
          <w:marTop w:val="0"/>
          <w:marBottom w:val="0"/>
          <w:divBdr>
            <w:top w:val="none" w:sz="0" w:space="0" w:color="auto"/>
            <w:left w:val="none" w:sz="0" w:space="0" w:color="auto"/>
            <w:bottom w:val="none" w:sz="0" w:space="0" w:color="auto"/>
            <w:right w:val="none" w:sz="0" w:space="0" w:color="auto"/>
          </w:divBdr>
          <w:divsChild>
            <w:div w:id="284583600">
              <w:marLeft w:val="0"/>
              <w:marRight w:val="0"/>
              <w:marTop w:val="0"/>
              <w:marBottom w:val="0"/>
              <w:divBdr>
                <w:top w:val="none" w:sz="0" w:space="0" w:color="auto"/>
                <w:left w:val="none" w:sz="0" w:space="0" w:color="auto"/>
                <w:bottom w:val="none" w:sz="0" w:space="0" w:color="auto"/>
                <w:right w:val="none" w:sz="0" w:space="0" w:color="auto"/>
              </w:divBdr>
            </w:div>
            <w:div w:id="87968622">
              <w:marLeft w:val="0"/>
              <w:marRight w:val="0"/>
              <w:marTop w:val="0"/>
              <w:marBottom w:val="0"/>
              <w:divBdr>
                <w:top w:val="none" w:sz="0" w:space="0" w:color="auto"/>
                <w:left w:val="none" w:sz="0" w:space="0" w:color="auto"/>
                <w:bottom w:val="none" w:sz="0" w:space="0" w:color="auto"/>
                <w:right w:val="none" w:sz="0" w:space="0" w:color="auto"/>
              </w:divBdr>
            </w:div>
            <w:div w:id="1461722481">
              <w:marLeft w:val="0"/>
              <w:marRight w:val="0"/>
              <w:marTop w:val="0"/>
              <w:marBottom w:val="0"/>
              <w:divBdr>
                <w:top w:val="none" w:sz="0" w:space="0" w:color="auto"/>
                <w:left w:val="none" w:sz="0" w:space="0" w:color="auto"/>
                <w:bottom w:val="none" w:sz="0" w:space="0" w:color="auto"/>
                <w:right w:val="none" w:sz="0" w:space="0" w:color="auto"/>
              </w:divBdr>
            </w:div>
          </w:divsChild>
        </w:div>
        <w:div w:id="436949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g.ru/authors/6229/" TargetMode="External"/><Relationship Id="rId12"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g.ru/discuss/?ID=444143&amp;TYPE=articles" TargetMode="External"/><Relationship Id="rId11" Type="http://schemas.openxmlformats.org/officeDocument/2006/relationships/hyperlink" Target="http://www.ng.ru/search/tags/?tags=%D0%BF%D1%80%D0%BE%D1%84%D1%81%D1%82%D0%B0%D0%BD%D0%B4%D0%B0%D1%80%D1%82" TargetMode="External"/><Relationship Id="rId5" Type="http://schemas.openxmlformats.org/officeDocument/2006/relationships/hyperlink" Target="javascript:void(0);" TargetMode="External"/><Relationship Id="rId10" Type="http://schemas.openxmlformats.org/officeDocument/2006/relationships/hyperlink" Target="http://www.ng.ru/search/tags/?tags=%D1%88%D0%BA%D0%BE%D0%BB%D0%B0" TargetMode="External"/><Relationship Id="rId4" Type="http://schemas.openxmlformats.org/officeDocument/2006/relationships/hyperlink" Target="http://www.ng.ru/education/2013-09-24/8_challenge.html?print=Y" TargetMode="External"/><Relationship Id="rId9" Type="http://schemas.openxmlformats.org/officeDocument/2006/relationships/hyperlink" Target="http://www.ng.ru/search/tags/?tags=%D0%BE%D0%B1%D1%80%D0%B0%D0%B7%D0%BE%D0%B2%D0%B0%D0%BD%D0%B8%D0%B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827</Words>
  <Characters>4718</Characters>
  <Application>Microsoft Office Word</Application>
  <DocSecurity>0</DocSecurity>
  <Lines>39</Lines>
  <Paragraphs>11</Paragraphs>
  <ScaleCrop>false</ScaleCrop>
  <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2014-03-26T19:13:00Z</dcterms:created>
  <dcterms:modified xsi:type="dcterms:W3CDTF">2014-03-26T19:14:00Z</dcterms:modified>
</cp:coreProperties>
</file>